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962A6" w14:textId="1750C652" w:rsidR="002F1E28" w:rsidRPr="002F1E28" w:rsidRDefault="002F1E28">
      <w:pPr>
        <w:rPr>
          <w:b/>
          <w:bCs/>
          <w:sz w:val="24"/>
          <w:szCs w:val="24"/>
          <w:lang w:val="en-US"/>
        </w:rPr>
      </w:pPr>
      <w:r w:rsidRPr="002F1E28">
        <w:rPr>
          <w:b/>
          <w:bCs/>
          <w:sz w:val="24"/>
          <w:szCs w:val="24"/>
          <w:lang w:val="en-US"/>
        </w:rPr>
        <w:t>STATEMENT OF HERITAGE IMPACT</w:t>
      </w:r>
    </w:p>
    <w:p w14:paraId="10D508A4" w14:textId="57B92EAE" w:rsidR="002F1E28" w:rsidRDefault="002F1E28">
      <w:pPr>
        <w:rPr>
          <w:sz w:val="24"/>
          <w:szCs w:val="24"/>
          <w:lang w:val="en-US"/>
        </w:rPr>
      </w:pPr>
    </w:p>
    <w:p w14:paraId="2B82B565" w14:textId="551CD273" w:rsidR="007A3420" w:rsidRDefault="002F1E28" w:rsidP="007A3420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2F1E28">
        <w:rPr>
          <w:sz w:val="24"/>
          <w:szCs w:val="24"/>
          <w:lang w:val="en-US"/>
        </w:rPr>
        <w:t xml:space="preserve">PROPOSED </w:t>
      </w:r>
      <w:r w:rsidR="009E7B5D">
        <w:rPr>
          <w:sz w:val="24"/>
          <w:szCs w:val="24"/>
          <w:lang w:val="en-US"/>
        </w:rPr>
        <w:t>LAUNDRY</w:t>
      </w:r>
    </w:p>
    <w:p w14:paraId="6C1D2A0C" w14:textId="53BA9566" w:rsidR="002F1E28" w:rsidRDefault="007D03F2" w:rsidP="007A3420">
      <w:pPr>
        <w:pStyle w:val="ListParagrap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23 </w:t>
      </w:r>
      <w:r w:rsidR="009E7B5D">
        <w:rPr>
          <w:sz w:val="24"/>
          <w:szCs w:val="24"/>
          <w:lang w:val="en-US"/>
        </w:rPr>
        <w:t>Ju</w:t>
      </w:r>
      <w:r>
        <w:rPr>
          <w:sz w:val="24"/>
          <w:szCs w:val="24"/>
          <w:lang w:val="en-US"/>
        </w:rPr>
        <w:t>ly 2026</w:t>
      </w:r>
    </w:p>
    <w:p w14:paraId="6041331C" w14:textId="77777777" w:rsidR="00346200" w:rsidRPr="007A3420" w:rsidRDefault="00346200" w:rsidP="007A3420">
      <w:pPr>
        <w:pStyle w:val="ListParagraph"/>
        <w:rPr>
          <w:sz w:val="24"/>
          <w:szCs w:val="24"/>
          <w:lang w:val="en-US"/>
        </w:rPr>
      </w:pPr>
    </w:p>
    <w:p w14:paraId="0FFA0045" w14:textId="2FE0DE6F" w:rsidR="002F1E28" w:rsidRPr="002F1E28" w:rsidRDefault="002F1E28" w:rsidP="002F1E28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2F1E28">
        <w:rPr>
          <w:sz w:val="24"/>
          <w:szCs w:val="24"/>
          <w:lang w:val="en-US"/>
        </w:rPr>
        <w:t>APPLICANT: David Workman</w:t>
      </w:r>
    </w:p>
    <w:p w14:paraId="14D80F21" w14:textId="4052B3D4" w:rsidR="002F1E28" w:rsidRDefault="002F1E28" w:rsidP="002F1E28">
      <w:pPr>
        <w:pStyle w:val="ListParagraph"/>
        <w:rPr>
          <w:sz w:val="24"/>
          <w:szCs w:val="24"/>
          <w:lang w:val="en-US"/>
        </w:rPr>
      </w:pPr>
      <w:r w:rsidRPr="002F1E28">
        <w:rPr>
          <w:sz w:val="24"/>
          <w:szCs w:val="24"/>
          <w:lang w:val="en-US"/>
        </w:rPr>
        <w:t>P: 0415 866 830</w:t>
      </w:r>
    </w:p>
    <w:p w14:paraId="3FC9B31E" w14:textId="77777777" w:rsidR="00346200" w:rsidRPr="002F1E28" w:rsidRDefault="00346200" w:rsidP="002F1E28">
      <w:pPr>
        <w:pStyle w:val="ListParagraph"/>
        <w:rPr>
          <w:sz w:val="24"/>
          <w:szCs w:val="24"/>
          <w:lang w:val="en-US"/>
        </w:rPr>
      </w:pPr>
    </w:p>
    <w:p w14:paraId="794A9EDF" w14:textId="2BB13D89" w:rsidR="002F1E28" w:rsidRPr="002F1E28" w:rsidRDefault="002F1E28" w:rsidP="002F1E28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 w:rsidRPr="002F1E28">
        <w:rPr>
          <w:sz w:val="24"/>
          <w:szCs w:val="24"/>
          <w:lang w:val="en-US"/>
        </w:rPr>
        <w:t xml:space="preserve">ADDRESS: 26 Dowling Street, </w:t>
      </w:r>
      <w:proofErr w:type="spellStart"/>
      <w:r w:rsidRPr="002F1E28">
        <w:rPr>
          <w:sz w:val="24"/>
          <w:szCs w:val="24"/>
          <w:lang w:val="en-US"/>
        </w:rPr>
        <w:t>Dungog</w:t>
      </w:r>
      <w:proofErr w:type="spellEnd"/>
      <w:r w:rsidRPr="002F1E28">
        <w:rPr>
          <w:sz w:val="24"/>
          <w:szCs w:val="24"/>
          <w:lang w:val="en-US"/>
        </w:rPr>
        <w:t xml:space="preserve"> NSW 2420</w:t>
      </w:r>
    </w:p>
    <w:p w14:paraId="4949E53C" w14:textId="37E95D57" w:rsidR="002F1E28" w:rsidRDefault="002F1E28" w:rsidP="002F1E28">
      <w:pPr>
        <w:pStyle w:val="ListParagraph"/>
        <w:rPr>
          <w:sz w:val="24"/>
          <w:szCs w:val="24"/>
          <w:lang w:val="en-US"/>
        </w:rPr>
      </w:pPr>
      <w:r w:rsidRPr="002F1E28">
        <w:rPr>
          <w:sz w:val="24"/>
          <w:szCs w:val="24"/>
          <w:lang w:val="en-US"/>
        </w:rPr>
        <w:t xml:space="preserve">LOT: </w:t>
      </w:r>
      <w:proofErr w:type="gramStart"/>
      <w:r w:rsidRPr="002F1E28">
        <w:rPr>
          <w:sz w:val="24"/>
          <w:szCs w:val="24"/>
          <w:lang w:val="en-US"/>
        </w:rPr>
        <w:t>14  SEC</w:t>
      </w:r>
      <w:proofErr w:type="gramEnd"/>
      <w:r w:rsidRPr="002F1E28">
        <w:rPr>
          <w:sz w:val="24"/>
          <w:szCs w:val="24"/>
          <w:lang w:val="en-US"/>
        </w:rPr>
        <w:t xml:space="preserve">: </w:t>
      </w:r>
      <w:proofErr w:type="gramStart"/>
      <w:r w:rsidRPr="002F1E28">
        <w:rPr>
          <w:sz w:val="24"/>
          <w:szCs w:val="24"/>
          <w:lang w:val="en-US"/>
        </w:rPr>
        <w:t>2  DP</w:t>
      </w:r>
      <w:proofErr w:type="gramEnd"/>
      <w:r w:rsidRPr="002F1E28">
        <w:rPr>
          <w:sz w:val="24"/>
          <w:szCs w:val="24"/>
          <w:lang w:val="en-US"/>
        </w:rPr>
        <w:t>: 758366</w:t>
      </w:r>
    </w:p>
    <w:p w14:paraId="0EAEAB79" w14:textId="77777777" w:rsidR="00346200" w:rsidRDefault="00346200" w:rsidP="002F1E28">
      <w:pPr>
        <w:pStyle w:val="ListParagraph"/>
        <w:rPr>
          <w:sz w:val="24"/>
          <w:szCs w:val="24"/>
          <w:lang w:val="en-US"/>
        </w:rPr>
      </w:pPr>
    </w:p>
    <w:p w14:paraId="485C7414" w14:textId="7EDD4A32" w:rsidR="002F1E28" w:rsidRDefault="007A3420" w:rsidP="002F1E28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proposed </w:t>
      </w:r>
      <w:r w:rsidR="007D03F2">
        <w:rPr>
          <w:sz w:val="24"/>
          <w:szCs w:val="24"/>
          <w:lang w:val="en-US"/>
        </w:rPr>
        <w:t>laundry</w:t>
      </w:r>
      <w:r>
        <w:rPr>
          <w:sz w:val="24"/>
          <w:szCs w:val="24"/>
          <w:lang w:val="en-US"/>
        </w:rPr>
        <w:t xml:space="preserve"> will be located within the area of </w:t>
      </w:r>
      <w:proofErr w:type="spellStart"/>
      <w:r w:rsidR="002F1E28">
        <w:rPr>
          <w:sz w:val="24"/>
          <w:szCs w:val="24"/>
          <w:lang w:val="en-US"/>
        </w:rPr>
        <w:t>Dungog</w:t>
      </w:r>
      <w:proofErr w:type="spellEnd"/>
      <w:r w:rsidR="002F1E28">
        <w:rPr>
          <w:sz w:val="24"/>
          <w:szCs w:val="24"/>
          <w:lang w:val="en-US"/>
        </w:rPr>
        <w:t xml:space="preserve"> Heritage Overlay</w:t>
      </w:r>
    </w:p>
    <w:p w14:paraId="1BC4BBCE" w14:textId="77777777" w:rsidR="00346200" w:rsidRDefault="00346200" w:rsidP="00346200">
      <w:pPr>
        <w:pStyle w:val="ListParagraph"/>
        <w:rPr>
          <w:sz w:val="24"/>
          <w:szCs w:val="24"/>
          <w:lang w:val="en-US"/>
        </w:rPr>
      </w:pPr>
    </w:p>
    <w:p w14:paraId="5BA198E5" w14:textId="0E0D7837" w:rsidR="00346200" w:rsidRPr="00346200" w:rsidRDefault="002F1E28" w:rsidP="00346200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Nature of the development is a</w:t>
      </w:r>
      <w:r w:rsidR="007D03F2">
        <w:rPr>
          <w:sz w:val="24"/>
          <w:szCs w:val="24"/>
          <w:lang w:val="en-US"/>
        </w:rPr>
        <w:t xml:space="preserve">n </w:t>
      </w:r>
      <w:r w:rsidR="00273678">
        <w:rPr>
          <w:sz w:val="24"/>
          <w:szCs w:val="24"/>
          <w:lang w:val="en-US"/>
        </w:rPr>
        <w:t>addition of a</w:t>
      </w:r>
      <w:r w:rsidR="00C63E02">
        <w:rPr>
          <w:sz w:val="24"/>
          <w:szCs w:val="24"/>
          <w:lang w:val="en-US"/>
        </w:rPr>
        <w:t xml:space="preserve">n </w:t>
      </w:r>
      <w:r w:rsidR="007D03F2">
        <w:rPr>
          <w:sz w:val="24"/>
          <w:szCs w:val="24"/>
          <w:lang w:val="en-US"/>
        </w:rPr>
        <w:t xml:space="preserve">attached </w:t>
      </w:r>
      <w:r w:rsidR="00C63E02">
        <w:rPr>
          <w:sz w:val="24"/>
          <w:szCs w:val="24"/>
          <w:lang w:val="en-US"/>
        </w:rPr>
        <w:t xml:space="preserve">4 m2 </w:t>
      </w:r>
      <w:r w:rsidR="007D03F2">
        <w:rPr>
          <w:sz w:val="24"/>
          <w:szCs w:val="24"/>
          <w:lang w:val="en-US"/>
        </w:rPr>
        <w:t>laundry</w:t>
      </w:r>
      <w:r w:rsidR="00273678">
        <w:rPr>
          <w:sz w:val="24"/>
          <w:szCs w:val="24"/>
          <w:lang w:val="en-US"/>
        </w:rPr>
        <w:t xml:space="preserve"> to existing residence</w:t>
      </w:r>
      <w:r w:rsidR="00346200">
        <w:rPr>
          <w:sz w:val="24"/>
          <w:szCs w:val="24"/>
          <w:lang w:val="en-US"/>
        </w:rPr>
        <w:t>.</w:t>
      </w:r>
    </w:p>
    <w:p w14:paraId="3BAFA033" w14:textId="77777777" w:rsidR="00346200" w:rsidRPr="00346200" w:rsidRDefault="00346200" w:rsidP="00346200">
      <w:pPr>
        <w:pStyle w:val="ListParagraph"/>
        <w:rPr>
          <w:sz w:val="24"/>
          <w:szCs w:val="24"/>
          <w:lang w:val="en-US"/>
        </w:rPr>
      </w:pPr>
    </w:p>
    <w:p w14:paraId="54590515" w14:textId="4769C04A" w:rsidR="00346200" w:rsidRPr="00346200" w:rsidRDefault="007A3420" w:rsidP="00346200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There is no Heritage Significance as it will be located at the </w:t>
      </w:r>
      <w:r w:rsidR="008342BA">
        <w:rPr>
          <w:sz w:val="24"/>
          <w:szCs w:val="24"/>
          <w:lang w:val="en-US"/>
        </w:rPr>
        <w:t>southern side</w:t>
      </w:r>
      <w:r>
        <w:rPr>
          <w:sz w:val="24"/>
          <w:szCs w:val="24"/>
          <w:lang w:val="en-US"/>
        </w:rPr>
        <w:t xml:space="preserve"> of </w:t>
      </w:r>
      <w:r w:rsidR="008342BA">
        <w:rPr>
          <w:sz w:val="24"/>
          <w:szCs w:val="24"/>
          <w:lang w:val="en-US"/>
        </w:rPr>
        <w:t xml:space="preserve">the existing residence, </w:t>
      </w:r>
      <w:r w:rsidR="00C80115">
        <w:rPr>
          <w:sz w:val="24"/>
          <w:szCs w:val="24"/>
          <w:lang w:val="en-US"/>
        </w:rPr>
        <w:t>well set back from the façade and due to vegetation,</w:t>
      </w:r>
      <w:r>
        <w:rPr>
          <w:sz w:val="24"/>
          <w:szCs w:val="24"/>
          <w:lang w:val="en-US"/>
        </w:rPr>
        <w:t xml:space="preserve"> not in view from the street.</w:t>
      </w:r>
    </w:p>
    <w:p w14:paraId="78C5B90C" w14:textId="77777777" w:rsidR="00346200" w:rsidRDefault="00346200" w:rsidP="00346200">
      <w:pPr>
        <w:pStyle w:val="ListParagraph"/>
        <w:rPr>
          <w:sz w:val="24"/>
          <w:szCs w:val="24"/>
          <w:lang w:val="en-US"/>
        </w:rPr>
      </w:pPr>
    </w:p>
    <w:p w14:paraId="65F1414B" w14:textId="574D9A1C" w:rsidR="00346200" w:rsidRPr="00346200" w:rsidRDefault="007A3420" w:rsidP="00346200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There will be no Developmental Impact </w:t>
      </w:r>
      <w:r w:rsidR="00346200">
        <w:rPr>
          <w:sz w:val="24"/>
          <w:szCs w:val="24"/>
          <w:lang w:val="en-US"/>
        </w:rPr>
        <w:t xml:space="preserve">caused </w:t>
      </w:r>
      <w:r>
        <w:rPr>
          <w:sz w:val="24"/>
          <w:szCs w:val="24"/>
          <w:lang w:val="en-US"/>
        </w:rPr>
        <w:t xml:space="preserve">by the proposal. Construction materials and colours will match </w:t>
      </w:r>
      <w:r w:rsidR="00C80115">
        <w:rPr>
          <w:sz w:val="24"/>
          <w:szCs w:val="24"/>
          <w:lang w:val="en-US"/>
        </w:rPr>
        <w:t xml:space="preserve">the </w:t>
      </w:r>
      <w:r>
        <w:rPr>
          <w:sz w:val="24"/>
          <w:szCs w:val="24"/>
          <w:lang w:val="en-US"/>
        </w:rPr>
        <w:t xml:space="preserve">existing structure. It will not be viewed from the street and landscaping is planned to further minimize any visual impact. </w:t>
      </w:r>
    </w:p>
    <w:p w14:paraId="0B58BA57" w14:textId="77777777" w:rsidR="00346200" w:rsidRDefault="00346200" w:rsidP="00346200">
      <w:pPr>
        <w:pStyle w:val="ListParagraph"/>
        <w:rPr>
          <w:sz w:val="24"/>
          <w:szCs w:val="24"/>
          <w:lang w:val="en-US"/>
        </w:rPr>
      </w:pPr>
    </w:p>
    <w:p w14:paraId="042A34CA" w14:textId="5967D49F" w:rsidR="00346200" w:rsidRPr="00346200" w:rsidRDefault="007A3420" w:rsidP="00346200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Measures taken to reduce any adverse impact</w:t>
      </w:r>
      <w:r w:rsidR="00346200">
        <w:rPr>
          <w:sz w:val="24"/>
          <w:szCs w:val="24"/>
          <w:lang w:val="en-US"/>
        </w:rPr>
        <w:t>, in addition to those outlined above is</w:t>
      </w:r>
      <w:r>
        <w:rPr>
          <w:sz w:val="24"/>
          <w:szCs w:val="24"/>
          <w:lang w:val="en-US"/>
        </w:rPr>
        <w:t xml:space="preserve"> the location of the proposal</w:t>
      </w:r>
      <w:r w:rsidR="00346200">
        <w:rPr>
          <w:sz w:val="24"/>
          <w:szCs w:val="24"/>
          <w:lang w:val="en-US"/>
        </w:rPr>
        <w:t xml:space="preserve">, </w:t>
      </w:r>
      <w:r w:rsidR="00CF56F1">
        <w:rPr>
          <w:sz w:val="24"/>
          <w:szCs w:val="24"/>
          <w:lang w:val="en-US"/>
        </w:rPr>
        <w:t xml:space="preserve">well set back from the façade </w:t>
      </w:r>
      <w:r w:rsidR="00346200">
        <w:rPr>
          <w:sz w:val="24"/>
          <w:szCs w:val="24"/>
          <w:lang w:val="en-US"/>
        </w:rPr>
        <w:t>thus avoiding any impact to the streetscape.</w:t>
      </w:r>
    </w:p>
    <w:p w14:paraId="20F578DB" w14:textId="77777777" w:rsidR="00346200" w:rsidRDefault="00346200" w:rsidP="00346200">
      <w:pPr>
        <w:pStyle w:val="ListParagraph"/>
        <w:rPr>
          <w:sz w:val="24"/>
          <w:szCs w:val="24"/>
          <w:lang w:val="en-US"/>
        </w:rPr>
      </w:pPr>
    </w:p>
    <w:p w14:paraId="2B94D6C4" w14:textId="424C6EDB" w:rsidR="00346200" w:rsidRPr="007A3420" w:rsidRDefault="00346200" w:rsidP="007A3420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summary, the proposal is consistent with the relevant clauses in the DCP.</w:t>
      </w:r>
    </w:p>
    <w:p w14:paraId="42EED794" w14:textId="5FD1144B" w:rsidR="002F1E28" w:rsidRDefault="002F1E28">
      <w:pPr>
        <w:rPr>
          <w:sz w:val="24"/>
          <w:szCs w:val="24"/>
          <w:lang w:val="en-US"/>
        </w:rPr>
      </w:pPr>
    </w:p>
    <w:p w14:paraId="73045EAE" w14:textId="77777777" w:rsidR="002F1E28" w:rsidRPr="002F1E28" w:rsidRDefault="002F1E28">
      <w:pPr>
        <w:rPr>
          <w:sz w:val="24"/>
          <w:szCs w:val="24"/>
          <w:lang w:val="en-US"/>
        </w:rPr>
      </w:pPr>
    </w:p>
    <w:sectPr w:rsidR="002F1E28" w:rsidRPr="002F1E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C50E62"/>
    <w:multiLevelType w:val="hybridMultilevel"/>
    <w:tmpl w:val="69CAFD6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830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E28"/>
    <w:rsid w:val="00273678"/>
    <w:rsid w:val="002F1E28"/>
    <w:rsid w:val="00346200"/>
    <w:rsid w:val="007A3420"/>
    <w:rsid w:val="007D03F2"/>
    <w:rsid w:val="008342BA"/>
    <w:rsid w:val="009E7B5D"/>
    <w:rsid w:val="00A36AA2"/>
    <w:rsid w:val="00C63E02"/>
    <w:rsid w:val="00C80115"/>
    <w:rsid w:val="00CF56F1"/>
    <w:rsid w:val="00D9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0395C"/>
  <w15:chartTrackingRefBased/>
  <w15:docId w15:val="{F60764A0-47A2-45F8-85F4-465FB46D4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E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Kerrie-Lee Workman</dc:creator>
  <cp:keywords/>
  <dc:description/>
  <cp:lastModifiedBy>Kerrie-Lee Workman</cp:lastModifiedBy>
  <cp:revision>2</cp:revision>
  <dcterms:created xsi:type="dcterms:W3CDTF">2026-07-25T06:02:00Z</dcterms:created>
  <dcterms:modified xsi:type="dcterms:W3CDTF">2026-07-25T06:02:00Z</dcterms:modified>
</cp:coreProperties>
</file>